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A3E" w:rsidRPr="00C525CE" w:rsidRDefault="00871B4C" w:rsidP="004B4D88">
      <w:pPr>
        <w:jc w:val="right"/>
        <w:rPr>
          <w:rFonts w:ascii="Times New Roman" w:hAnsi="Times New Roman" w:cs="Times New Roman"/>
          <w:i/>
          <w:sz w:val="20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0"/>
          <w:szCs w:val="28"/>
        </w:rPr>
        <w:t xml:space="preserve">Приложение </w:t>
      </w:r>
      <w:r w:rsidRPr="00871B4C">
        <w:rPr>
          <w:rFonts w:ascii="Times New Roman" w:hAnsi="Times New Roman" w:cs="Times New Roman"/>
          <w:i/>
          <w:sz w:val="20"/>
          <w:szCs w:val="28"/>
        </w:rPr>
        <w:t xml:space="preserve">к аукционной </w:t>
      </w:r>
      <w:proofErr w:type="gramStart"/>
      <w:r w:rsidRPr="00871B4C">
        <w:rPr>
          <w:rFonts w:ascii="Times New Roman" w:hAnsi="Times New Roman" w:cs="Times New Roman"/>
          <w:i/>
          <w:sz w:val="20"/>
          <w:szCs w:val="28"/>
        </w:rPr>
        <w:t xml:space="preserve">документации </w:t>
      </w:r>
      <w:r w:rsidR="004B4D88" w:rsidRPr="00C525CE">
        <w:rPr>
          <w:rFonts w:ascii="Times New Roman" w:hAnsi="Times New Roman" w:cs="Times New Roman"/>
          <w:i/>
          <w:sz w:val="20"/>
          <w:szCs w:val="28"/>
        </w:rPr>
        <w:t xml:space="preserve"> №</w:t>
      </w:r>
      <w:proofErr w:type="gramEnd"/>
      <w:r w:rsidR="004B4D88" w:rsidRPr="00C525CE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="00C525CE" w:rsidRPr="00C525CE">
        <w:rPr>
          <w:rFonts w:ascii="Times New Roman" w:hAnsi="Times New Roman" w:cs="Times New Roman"/>
          <w:i/>
          <w:sz w:val="20"/>
          <w:szCs w:val="28"/>
        </w:rPr>
        <w:t>2</w:t>
      </w:r>
    </w:p>
    <w:p w:rsidR="004B4D88" w:rsidRDefault="004B4D88" w:rsidP="004B4D88">
      <w:pPr>
        <w:jc w:val="right"/>
      </w:pPr>
    </w:p>
    <w:p w:rsidR="004B4D88" w:rsidRDefault="004B4D88" w:rsidP="004B4D88">
      <w:pPr>
        <w:jc w:val="right"/>
      </w:pPr>
      <w:r w:rsidRPr="00341B53">
        <w:rPr>
          <w:i/>
          <w:iCs/>
          <w:noProof/>
          <w:sz w:val="20"/>
          <w:szCs w:val="20"/>
          <w:lang w:eastAsia="ru-RU"/>
        </w:rPr>
        <w:drawing>
          <wp:inline distT="0" distB="0" distL="0" distR="0" wp14:anchorId="34E88D57" wp14:editId="58830464">
            <wp:extent cx="5940425" cy="6441440"/>
            <wp:effectExtent l="0" t="0" r="3175" b="0"/>
            <wp:docPr id="2" name="Рисунок 2" descr="U:\УМЗ\Кобозева С.Ю\НТО\2023\477-17\Документация\Приложение 1 к докумен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МЗ\Кобозева С.Ю\НТО\2023\477-17\Документация\Приложение 1 к документаци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88"/>
    <w:rsid w:val="00101A3E"/>
    <w:rsid w:val="004B4D88"/>
    <w:rsid w:val="00871B4C"/>
    <w:rsid w:val="00C5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AF5627-D1F9-41EB-B2C9-0921689B5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Елена Анатольевна</dc:creator>
  <cp:lastModifiedBy>Шандроха Ольга Андреевна</cp:lastModifiedBy>
  <cp:revision>3</cp:revision>
  <cp:lastPrinted>2024-02-06T09:54:00Z</cp:lastPrinted>
  <dcterms:created xsi:type="dcterms:W3CDTF">2024-02-06T09:53:00Z</dcterms:created>
  <dcterms:modified xsi:type="dcterms:W3CDTF">2024-02-16T13:30:00Z</dcterms:modified>
</cp:coreProperties>
</file>